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E33E3" w:rsidP="008E33E3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8E33E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E33E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E33E3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АЁТ ВА Ф АЪОЛИЯТИ МАЛЕ</w:t>
      </w:r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ОИ САМАР</w:t>
      </w:r>
      <w:r w:rsidRPr="008E33E3">
        <w:rPr>
          <w:rFonts w:ascii="Palatino Linotype" w:hAnsi="Palatino Linotype" w:cs="Arial"/>
          <w:b/>
          <w:sz w:val="24"/>
          <w:szCs w:val="24"/>
        </w:rPr>
        <w:t>Қ</w:t>
      </w:r>
      <w:r w:rsidRPr="008E33E3">
        <w:rPr>
          <w:rFonts w:ascii="Palatino Linotype" w:hAnsi="Palatino Linotype" w:cs="Calibri"/>
          <w:b/>
          <w:sz w:val="24"/>
          <w:szCs w:val="24"/>
        </w:rPr>
        <w:t>АНД</w:t>
      </w:r>
      <w:r w:rsidRPr="008E33E3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8E33E3" w:rsidRPr="008E33E3" w:rsidRDefault="008E33E3" w:rsidP="008E33E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E33E3">
        <w:rPr>
          <w:rFonts w:ascii="Palatino Linotype" w:hAnsi="Palatino Linotype"/>
          <w:b/>
          <w:sz w:val="24"/>
          <w:szCs w:val="24"/>
        </w:rPr>
        <w:t>На</w:t>
      </w:r>
      <w:r w:rsidRPr="008E33E3">
        <w:rPr>
          <w:rFonts w:ascii="Palatino Linotype" w:hAnsi="Palatino Linotype" w:cs="Arial"/>
          <w:b/>
          <w:sz w:val="24"/>
          <w:szCs w:val="24"/>
        </w:rPr>
        <w:t>қ</w:t>
      </w:r>
      <w:r w:rsidRPr="008E33E3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8E33E3" w:rsidRPr="008E33E3" w:rsidRDefault="008E33E3" w:rsidP="008E33E3">
      <w:pPr>
        <w:rPr>
          <w:rFonts w:ascii="Palatino Linotype" w:hAnsi="Palatino Linotype" w:cs="Calibri"/>
          <w:b/>
          <w:sz w:val="24"/>
          <w:szCs w:val="24"/>
        </w:rPr>
      </w:pPr>
      <w:r w:rsidRPr="008E33E3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8E33E3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8E33E3">
        <w:rPr>
          <w:rFonts w:ascii="Palatino Linotype" w:hAnsi="Palatino Linotype"/>
          <w:b/>
          <w:sz w:val="24"/>
          <w:szCs w:val="24"/>
        </w:rPr>
        <w:t xml:space="preserve"> тар</w:t>
      </w:r>
      <w:r w:rsidRPr="008E33E3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8E33E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8E33E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b/>
          <w:sz w:val="24"/>
          <w:szCs w:val="24"/>
        </w:rPr>
        <w:t>Мале</w:t>
      </w:r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8E33E3" w:rsidRPr="008E33E3" w:rsidRDefault="008E33E3" w:rsidP="008E33E3">
      <w:pPr>
        <w:rPr>
          <w:rFonts w:ascii="Palatino Linotype" w:hAnsi="Palatino Linotype" w:cs="Calibri"/>
          <w:b/>
          <w:sz w:val="24"/>
          <w:szCs w:val="24"/>
        </w:rPr>
      </w:pPr>
      <w:r w:rsidRPr="008E33E3">
        <w:rPr>
          <w:rFonts w:ascii="Palatino Linotype" w:hAnsi="Palatino Linotype"/>
          <w:b/>
          <w:sz w:val="24"/>
          <w:szCs w:val="24"/>
        </w:rPr>
        <w:t>2. Э</w:t>
      </w:r>
      <w:r w:rsidRPr="008E33E3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8E33E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b/>
          <w:sz w:val="24"/>
          <w:szCs w:val="24"/>
        </w:rPr>
        <w:t>Мале</w:t>
      </w:r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</w:p>
    <w:p w:rsidR="008E33E3" w:rsidRPr="008E33E3" w:rsidRDefault="008E33E3" w:rsidP="008E33E3">
      <w:pPr>
        <w:rPr>
          <w:rFonts w:ascii="Palatino Linotype" w:hAnsi="Palatino Linotype" w:cs="Calibri"/>
          <w:b/>
          <w:sz w:val="24"/>
          <w:szCs w:val="24"/>
        </w:rPr>
      </w:pPr>
      <w:r w:rsidRPr="008E33E3"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8E33E3">
        <w:rPr>
          <w:rFonts w:ascii="Palatino Linotype" w:hAnsi="Palatino Linotype"/>
          <w:b/>
          <w:sz w:val="24"/>
          <w:szCs w:val="24"/>
        </w:rPr>
        <w:t>Хусусият</w:t>
      </w:r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b/>
          <w:sz w:val="24"/>
          <w:szCs w:val="24"/>
        </w:rPr>
        <w:t>тазкираи</w:t>
      </w:r>
      <w:proofErr w:type="spellEnd"/>
      <w:r w:rsidRPr="008E33E3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8E33E3">
        <w:rPr>
          <w:rFonts w:ascii="Palatino Linotype" w:hAnsi="Palatino Linotype" w:cs="Calibri"/>
          <w:b/>
          <w:sz w:val="24"/>
          <w:szCs w:val="24"/>
        </w:rPr>
        <w:t>Музаккирулас</w:t>
      </w:r>
      <w:r w:rsidRPr="008E33E3">
        <w:rPr>
          <w:rFonts w:ascii="Palatino Linotype" w:hAnsi="Palatino Linotype" w:cs="Arial"/>
          <w:b/>
          <w:sz w:val="24"/>
          <w:szCs w:val="24"/>
        </w:rPr>
        <w:t>ҳ</w:t>
      </w:r>
      <w:r w:rsidRPr="008E33E3">
        <w:rPr>
          <w:rFonts w:ascii="Palatino Linotype" w:hAnsi="Palatino Linotype" w:cs="Calibri"/>
          <w:b/>
          <w:sz w:val="24"/>
          <w:szCs w:val="24"/>
        </w:rPr>
        <w:t>об</w:t>
      </w:r>
      <w:proofErr w:type="spellEnd"/>
      <w:r w:rsidRPr="008E33E3">
        <w:rPr>
          <w:rFonts w:ascii="Palatino Linotype" w:hAnsi="Palatino Linotype" w:cs="Calibri"/>
          <w:b/>
          <w:sz w:val="24"/>
          <w:szCs w:val="24"/>
        </w:rPr>
        <w:t xml:space="preserve">» </w:t>
      </w:r>
    </w:p>
    <w:p w:rsidR="008E33E3" w:rsidRPr="008E33E3" w:rsidRDefault="008E33E3" w:rsidP="008E33E3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E33E3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8E33E3" w:rsidRPr="008E33E3" w:rsidRDefault="008E33E3" w:rsidP="008E33E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33E3">
        <w:rPr>
          <w:rFonts w:ascii="Palatino Linotype" w:hAnsi="Palatino Linotype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Самар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E33E3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 то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тазкиранависи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маъруф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</w:t>
      </w:r>
      <w:r w:rsidRPr="008E33E3">
        <w:rPr>
          <w:rFonts w:ascii="Palatino Linotype" w:eastAsia="MS Mincho" w:hAnsi="Palatino Linotype" w:cs="MS Mincho"/>
          <w:sz w:val="24"/>
          <w:szCs w:val="24"/>
        </w:rPr>
        <w:t>ӯҳ</w:t>
      </w:r>
      <w:r w:rsidRPr="008E33E3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соли 1641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шоир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аз Самарканд </w:t>
      </w:r>
      <w:proofErr w:type="spellStart"/>
      <w:r w:rsidRPr="008E33E3">
        <w:rPr>
          <w:rFonts w:ascii="Palatino Linotype" w:hAnsi="Palatino Linotype"/>
          <w:sz w:val="24"/>
          <w:szCs w:val="24"/>
        </w:rPr>
        <w:t>буда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мансаби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муфтии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рро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бар </w:t>
      </w:r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хда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доштаанд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бохабар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илм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диниро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низ аз худ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>.</w:t>
      </w:r>
    </w:p>
    <w:p w:rsidR="008E33E3" w:rsidRPr="008E33E3" w:rsidRDefault="008E33E3" w:rsidP="008E33E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33E3">
        <w:rPr>
          <w:rFonts w:ascii="Palatino Linotype" w:hAnsi="Palatino Linotype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дар Самарканд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мансаби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таъин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У </w:t>
      </w:r>
      <w:r w:rsidRPr="008E33E3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ғ</w:t>
      </w:r>
      <w:r w:rsidRPr="008E33E3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вазифаи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дин</w:t>
      </w:r>
      <w:r w:rsidRPr="008E33E3">
        <w:rPr>
          <w:rFonts w:ascii="Palatino Linotype" w:eastAsia="MS Mincho" w:hAnsi="Palatino Linotype" w:cs="MS Mincho"/>
          <w:sz w:val="24"/>
          <w:szCs w:val="24"/>
        </w:rPr>
        <w:t>ӣ</w:t>
      </w:r>
      <w:r w:rsidRPr="008E33E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маш</w:t>
      </w:r>
      <w:r w:rsidRPr="008E33E3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8E33E3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Вале,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</w:t>
      </w:r>
      <w:r w:rsidRPr="008E33E3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рати </w:t>
      </w:r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тазкирааш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зерл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Музаккирулас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об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8E33E3">
        <w:rPr>
          <w:rFonts w:ascii="Palatino Linotype" w:hAnsi="Palatino Linotype" w:cs="Calibri"/>
          <w:sz w:val="24"/>
          <w:szCs w:val="24"/>
        </w:rPr>
        <w:t>ки</w:t>
      </w:r>
      <w:proofErr w:type="spellEnd"/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XVII то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ки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зеро ин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Мо ному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насаби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аз 150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адибонро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туфайли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Музаккирулас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об</w:t>
      </w:r>
      <w:proofErr w:type="spellEnd"/>
      <w:proofErr w:type="gramStart"/>
      <w:r w:rsidRPr="008E33E3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медонем</w:t>
      </w:r>
      <w:proofErr w:type="spellEnd"/>
    </w:p>
    <w:p w:rsidR="008E33E3" w:rsidRPr="008E33E3" w:rsidRDefault="008E33E3" w:rsidP="008E33E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E33E3">
        <w:rPr>
          <w:rFonts w:ascii="Palatino Linotype" w:hAnsi="Palatino Linotype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8E33E3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худро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дар як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муддати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E33E3">
        <w:rPr>
          <w:rFonts w:ascii="Palatino Linotype" w:hAnsi="Palatino Linotype"/>
          <w:sz w:val="24"/>
          <w:szCs w:val="24"/>
        </w:rPr>
        <w:t>к</w:t>
      </w:r>
      <w:proofErr w:type="gramEnd"/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то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асоси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муло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оту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r w:rsidRPr="008E33E3">
        <w:rPr>
          <w:rFonts w:ascii="Palatino Linotype" w:eastAsia="MS Mincho" w:hAnsi="Palatino Linotype" w:cs="MS Mincho"/>
          <w:sz w:val="24"/>
          <w:szCs w:val="24"/>
        </w:rPr>
        <w:t>ӯҳ</w:t>
      </w:r>
      <w:r w:rsidRPr="008E33E3">
        <w:rPr>
          <w:rFonts w:ascii="Palatino Linotype" w:hAnsi="Palatino Linotype" w:cs="Calibri"/>
          <w:sz w:val="24"/>
          <w:szCs w:val="24"/>
        </w:rPr>
        <w:t>бат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масли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машварат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давоми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чандин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сол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тазкирае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мислаш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тазкиранигорй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нашуда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Ба</w:t>
      </w:r>
      <w:r w:rsidRPr="008E33E3">
        <w:rPr>
          <w:rFonts w:ascii="Palatino Linotype" w:hAnsi="Palatino Linotype"/>
          <w:sz w:val="24"/>
          <w:szCs w:val="24"/>
        </w:rPr>
        <w:t>ртарии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8E33E3">
        <w:rPr>
          <w:rFonts w:ascii="Palatino Linotype" w:hAnsi="Palatino Linotype"/>
          <w:sz w:val="24"/>
          <w:szCs w:val="24"/>
        </w:rPr>
        <w:t>тазкира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дар он </w:t>
      </w:r>
      <w:proofErr w:type="spellStart"/>
      <w:r w:rsidRPr="008E33E3">
        <w:rPr>
          <w:rFonts w:ascii="Palatino Linotype" w:hAnsi="Palatino Linotype"/>
          <w:sz w:val="24"/>
          <w:szCs w:val="24"/>
        </w:rPr>
        <w:t>аст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/>
          <w:sz w:val="24"/>
          <w:szCs w:val="24"/>
        </w:rPr>
        <w:t>ки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муаллифи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зикркардаи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муло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от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ороставу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E33E3">
        <w:rPr>
          <w:rFonts w:ascii="Palatino Linotype" w:hAnsi="Palatino Linotype" w:cs="Calibri"/>
          <w:sz w:val="24"/>
          <w:szCs w:val="24"/>
        </w:rPr>
        <w:t>он</w:t>
      </w:r>
      <w:proofErr w:type="gramEnd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бевосита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вох</w:t>
      </w:r>
      <w:proofErr w:type="spellEnd"/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рдааст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r w:rsidRPr="008E33E3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бат,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муносибат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муомила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феълу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атвор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озодагй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ат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ахло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адибонро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r w:rsidRPr="008E33E3">
        <w:rPr>
          <w:rFonts w:ascii="Palatino Linotype" w:hAnsi="Palatino Linotype"/>
          <w:sz w:val="24"/>
          <w:szCs w:val="24"/>
        </w:rPr>
        <w:t xml:space="preserve">ба калам додаст. Аз ин </w:t>
      </w:r>
      <w:proofErr w:type="spellStart"/>
      <w:proofErr w:type="gramStart"/>
      <w:r w:rsidRPr="008E33E3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r w:rsidRPr="008E33E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зикри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хислат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шахей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инсонии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адибон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муаллифони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одатан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_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таърифу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тавсифи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умумии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э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аноат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</w:t>
      </w:r>
      <w:r w:rsidRPr="008E33E3">
        <w:rPr>
          <w:rFonts w:ascii="Palatino Linotype" w:hAnsi="Palatino Linotype"/>
          <w:sz w:val="24"/>
          <w:szCs w:val="24"/>
        </w:rPr>
        <w:t>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худ, б</w:t>
      </w:r>
      <w:proofErr w:type="gramStart"/>
      <w:r w:rsidRPr="008E33E3">
        <w:rPr>
          <w:rFonts w:ascii="Palatino Linotype" w:hAnsi="Palatino Linotype"/>
          <w:sz w:val="24"/>
          <w:szCs w:val="24"/>
        </w:rPr>
        <w:t>а[</w:t>
      </w:r>
      <w:proofErr w:type="gram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гайр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аз ин,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шахсият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зиндагии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маишии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худро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инъикос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8E33E3">
        <w:rPr>
          <w:rFonts w:ascii="Palatino Linotype" w:hAnsi="Palatino Linotype"/>
          <w:sz w:val="24"/>
          <w:szCs w:val="24"/>
        </w:rPr>
        <w:t>.</w:t>
      </w:r>
    </w:p>
    <w:p w:rsidR="008E33E3" w:rsidRPr="008E33E3" w:rsidRDefault="008E33E3" w:rsidP="008E33E3">
      <w:pPr>
        <w:jc w:val="both"/>
        <w:rPr>
          <w:rFonts w:ascii="Palatino Linotype" w:hAnsi="Palatino Linotype" w:cs="Calibri"/>
          <w:sz w:val="24"/>
          <w:szCs w:val="24"/>
        </w:rPr>
      </w:pPr>
      <w:r w:rsidRPr="008E33E3">
        <w:rPr>
          <w:rFonts w:ascii="Palatino Linotype" w:hAnsi="Palatino Linotype"/>
          <w:sz w:val="24"/>
          <w:szCs w:val="24"/>
        </w:rPr>
        <w:lastRenderedPageBreak/>
        <w:t xml:space="preserve">Дар </w:t>
      </w:r>
      <w:proofErr w:type="spellStart"/>
      <w:r w:rsidRPr="008E33E3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тавсифи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шоирону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адибон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инсофро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додаст.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андеша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ариб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E33E3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то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мухтасар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ани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ашъ</w:t>
      </w:r>
      <w:r w:rsidRPr="008E33E3">
        <w:rPr>
          <w:rFonts w:ascii="Palatino Linotype" w:hAnsi="Palatino Linotype"/>
          <w:sz w:val="24"/>
          <w:szCs w:val="24"/>
        </w:rPr>
        <w:t>ори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намуна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овардааст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>.</w:t>
      </w:r>
    </w:p>
    <w:p w:rsidR="008E33E3" w:rsidRPr="008E33E3" w:rsidRDefault="008E33E3" w:rsidP="008E33E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аминро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боад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илова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намуд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/>
          <w:sz w:val="24"/>
          <w:szCs w:val="24"/>
        </w:rPr>
        <w:t>ки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сухансан</w:t>
      </w:r>
      <w:proofErr w:type="spellEnd"/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казар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тазкирааш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катор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эрод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байт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суханварони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забардасти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абили: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E33E3">
        <w:rPr>
          <w:rFonts w:ascii="Palatino Linotype" w:hAnsi="Palatino Linotype" w:cs="Calibri"/>
          <w:sz w:val="24"/>
          <w:szCs w:val="24"/>
        </w:rPr>
        <w:t>Хо</w:t>
      </w:r>
      <w:proofErr w:type="gramEnd"/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r w:rsidRPr="008E33E3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Осифй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Хд</w:t>
      </w:r>
      <w:r w:rsidRPr="008E33E3">
        <w:rPr>
          <w:rFonts w:ascii="Palatino Linotype" w:hAnsi="Palatino Linotype"/>
          <w:sz w:val="24"/>
          <w:szCs w:val="24"/>
        </w:rPr>
        <w:t>ротй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/>
          <w:sz w:val="24"/>
          <w:szCs w:val="24"/>
        </w:rPr>
        <w:t>Урфии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Шерозй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/>
          <w:sz w:val="24"/>
          <w:szCs w:val="24"/>
        </w:rPr>
        <w:t>Соиби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Табрезй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/>
          <w:sz w:val="24"/>
          <w:szCs w:val="24"/>
        </w:rPr>
        <w:t>Шажзти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Бухорй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, Калим, </w:t>
      </w:r>
      <w:proofErr w:type="spellStart"/>
      <w:r w:rsidRPr="008E33E3">
        <w:rPr>
          <w:rFonts w:ascii="Palatino Linotype" w:hAnsi="Palatino Linotype"/>
          <w:sz w:val="24"/>
          <w:szCs w:val="24"/>
        </w:rPr>
        <w:t>Мирзо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алоли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Асир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Астарободй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Масъуди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Исфа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иброз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Эрод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тасодуфй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набуда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r w:rsidRPr="008E33E3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равнаки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E33E3">
        <w:rPr>
          <w:rFonts w:ascii="Palatino Linotype" w:hAnsi="Palatino Linotype" w:cs="Calibri"/>
          <w:sz w:val="24"/>
          <w:szCs w:val="24"/>
        </w:rPr>
        <w:t>;д</w:t>
      </w:r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Мовароуина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асос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гузоштаанд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>.</w:t>
      </w:r>
    </w:p>
    <w:p w:rsidR="008E33E3" w:rsidRPr="008E33E3" w:rsidRDefault="008E33E3" w:rsidP="008E33E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E33E3">
        <w:rPr>
          <w:rFonts w:ascii="Palatino Linotype" w:hAnsi="Palatino Linotype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нозукбинтарии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</w:t>
      </w:r>
      <w:r w:rsidRPr="008E33E3">
        <w:rPr>
          <w:rFonts w:ascii="Palatino Linotype" w:hAnsi="Palatino Linotype"/>
          <w:sz w:val="24"/>
          <w:szCs w:val="24"/>
        </w:rPr>
        <w:t>ухансан</w:t>
      </w:r>
      <w:proofErr w:type="spellEnd"/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r w:rsidRPr="008E33E3">
        <w:rPr>
          <w:rFonts w:ascii="Palatino Linotype" w:hAnsi="Palatino Linotype" w:cs="Calibri"/>
          <w:sz w:val="24"/>
          <w:szCs w:val="24"/>
        </w:rPr>
        <w:t xml:space="preserve">они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8E33E3">
        <w:rPr>
          <w:rFonts w:ascii="Palatino Linotype" w:hAnsi="Palatino Linotype" w:cs="Calibri"/>
          <w:sz w:val="24"/>
          <w:szCs w:val="24"/>
        </w:rPr>
        <w:t>ки</w:t>
      </w:r>
      <w:proofErr w:type="spellEnd"/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эъти</w:t>
      </w:r>
      <w:r w:rsidRPr="008E33E3">
        <w:rPr>
          <w:rFonts w:ascii="Palatino Linotype" w:hAnsi="Palatino Linotype" w:cs="Arial"/>
          <w:sz w:val="24"/>
          <w:szCs w:val="24"/>
        </w:rPr>
        <w:t>қ</w:t>
      </w:r>
      <w:r w:rsidRPr="008E33E3">
        <w:rPr>
          <w:rFonts w:ascii="Palatino Linotype" w:hAnsi="Palatino Linotype" w:cs="Calibri"/>
          <w:sz w:val="24"/>
          <w:szCs w:val="24"/>
        </w:rPr>
        <w:t>оду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дилбастагии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доштаанд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;.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муло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иза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r w:rsidRPr="008E33E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давраш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>,</w:t>
      </w:r>
    </w:p>
    <w:p w:rsidR="008E33E3" w:rsidRPr="008E33E3" w:rsidRDefault="008E33E3" w:rsidP="008E33E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E33E3">
        <w:rPr>
          <w:rFonts w:ascii="Palatino Linotype" w:hAnsi="Palatino Linotype"/>
          <w:sz w:val="24"/>
          <w:szCs w:val="24"/>
        </w:rPr>
        <w:t>имр</w:t>
      </w:r>
      <w:proofErr w:type="spellEnd"/>
      <w:r w:rsidRPr="008E33E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8E33E3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надодаанд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ниго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r w:rsidRPr="008E33E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Мале</w:t>
      </w:r>
      <w:r w:rsidRPr="008E33E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E33E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то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хидмати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буз</w:t>
      </w:r>
      <w:r w:rsidRPr="008E33E3">
        <w:rPr>
          <w:rFonts w:ascii="Palatino Linotype" w:hAnsi="Palatino Linotype"/>
          <w:sz w:val="24"/>
          <w:szCs w:val="24"/>
        </w:rPr>
        <w:t>урги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/>
          <w:sz w:val="24"/>
          <w:szCs w:val="24"/>
        </w:rPr>
        <w:t>таърихиро</w:t>
      </w:r>
      <w:proofErr w:type="spellEnd"/>
      <w:r w:rsidRPr="008E33E3">
        <w:rPr>
          <w:rFonts w:ascii="Palatino Linotype" w:hAnsi="Palatino Linotype"/>
          <w:sz w:val="24"/>
          <w:szCs w:val="24"/>
        </w:rPr>
        <w:t xml:space="preserve"> ан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додаст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восита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ному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насаби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низ дар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r w:rsidRPr="008E33E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овидонй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сабт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E33E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E33E3">
        <w:rPr>
          <w:rFonts w:ascii="Palatino Linotype" w:hAnsi="Palatino Linotype" w:cs="Calibri"/>
          <w:sz w:val="24"/>
          <w:szCs w:val="24"/>
        </w:rPr>
        <w:t>.</w:t>
      </w:r>
    </w:p>
    <w:sectPr w:rsidR="008E33E3" w:rsidRPr="008E33E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3E3"/>
    <w:rsid w:val="000D4851"/>
    <w:rsid w:val="001F4772"/>
    <w:rsid w:val="002948D3"/>
    <w:rsid w:val="008E33E3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2013-05-15T07:14:00Z</dcterms:created>
  <dcterms:modified xsi:type="dcterms:W3CDTF">2013-05-15T07:19:00Z</dcterms:modified>
</cp:coreProperties>
</file>